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b/>
          <w:bCs/>
          <w:color w:val="3B3B3B"/>
          <w:sz w:val="21"/>
          <w:szCs w:val="21"/>
        </w:rPr>
        <w:t>Who is a Whistleblower, and what does the Whistleblower Protection Act do?</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 xml:space="preserve">A whistleblower is someone who reveals sensitive information about misconduct of a public official or an organization. </w:t>
      </w:r>
      <w:proofErr w:type="spellStart"/>
      <w:r>
        <w:rPr>
          <w:rFonts w:ascii="Arial" w:hAnsi="Arial" w:cs="Arial"/>
          <w:color w:val="3B3B3B"/>
          <w:sz w:val="21"/>
          <w:szCs w:val="21"/>
        </w:rPr>
        <w:t>Eg</w:t>
      </w:r>
      <w:proofErr w:type="spellEnd"/>
      <w:r>
        <w:rPr>
          <w:rFonts w:ascii="Arial" w:hAnsi="Arial" w:cs="Arial"/>
          <w:color w:val="3B3B3B"/>
          <w:sz w:val="21"/>
          <w:szCs w:val="21"/>
        </w:rPr>
        <w:t>- Using low grade materials while constructing roads in order to pocket public money. India has seen many Whistleblowers who have risked their lives to let the public know of illegal or corrupt activities.</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 xml:space="preserve">In order to safeguard and protect such people, the government introduced the Whistleblower act in 2014 which guaranteed protection of a person’s identity and information revealed by the person. Under this Act, anybody could reveal information related to corruption or misuse of power by government officials and public offices with or without the RTI (Right </w:t>
      </w:r>
      <w:proofErr w:type="gramStart"/>
      <w:r>
        <w:rPr>
          <w:rFonts w:ascii="Arial" w:hAnsi="Arial" w:cs="Arial"/>
          <w:color w:val="3B3B3B"/>
          <w:sz w:val="21"/>
          <w:szCs w:val="21"/>
        </w:rPr>
        <w:t>To</w:t>
      </w:r>
      <w:proofErr w:type="gramEnd"/>
      <w:r>
        <w:rPr>
          <w:rFonts w:ascii="Arial" w:hAnsi="Arial" w:cs="Arial"/>
          <w:color w:val="3B3B3B"/>
          <w:sz w:val="21"/>
          <w:szCs w:val="21"/>
        </w:rPr>
        <w:t xml:space="preserve"> Information).</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b/>
          <w:bCs/>
          <w:color w:val="3B3B3B"/>
          <w:sz w:val="21"/>
          <w:szCs w:val="21"/>
        </w:rPr>
        <w:t>What are the amendments made to the Act?</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 xml:space="preserve">On May, 2015 the Act was </w:t>
      </w:r>
      <w:proofErr w:type="spellStart"/>
      <w:r>
        <w:rPr>
          <w:rFonts w:ascii="Arial" w:hAnsi="Arial" w:cs="Arial"/>
          <w:color w:val="3B3B3B"/>
          <w:sz w:val="21"/>
          <w:szCs w:val="21"/>
        </w:rPr>
        <w:t>was</w:t>
      </w:r>
      <w:proofErr w:type="spellEnd"/>
      <w:r>
        <w:rPr>
          <w:rFonts w:ascii="Arial" w:hAnsi="Arial" w:cs="Arial"/>
          <w:color w:val="3B3B3B"/>
          <w:sz w:val="21"/>
          <w:szCs w:val="21"/>
        </w:rPr>
        <w:t xml:space="preserve"> amended so that protection would be guaranteed to a Whistleblower only if the information revealed met certain parameters.</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 xml:space="preserve">Individuals enjoyed protection by the government if they revealed sensitive information about activities that could harm the country and </w:t>
      </w:r>
      <w:proofErr w:type="spellStart"/>
      <w:r>
        <w:rPr>
          <w:rFonts w:ascii="Arial" w:hAnsi="Arial" w:cs="Arial"/>
          <w:color w:val="3B3B3B"/>
          <w:sz w:val="21"/>
          <w:szCs w:val="21"/>
        </w:rPr>
        <w:t>it’s</w:t>
      </w:r>
      <w:proofErr w:type="spellEnd"/>
      <w:r>
        <w:rPr>
          <w:rFonts w:ascii="Arial" w:hAnsi="Arial" w:cs="Arial"/>
          <w:color w:val="3B3B3B"/>
          <w:sz w:val="21"/>
          <w:szCs w:val="21"/>
        </w:rPr>
        <w:t xml:space="preserve"> public. According to the amendments, the Act will not protect a whistleblower if the information revealed falls under certain criteria.</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b/>
          <w:bCs/>
          <w:color w:val="3B3B3B"/>
          <w:sz w:val="21"/>
          <w:szCs w:val="21"/>
        </w:rPr>
        <w:t>Here are the kinds of information that will not allow protection to a whistleblower:</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1. Any information that harms the integrity or sovereignty of the country or if the information is a threat to the country’s security, economic, strategic and scientific interests with foreign states.</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2. Any information from discussions and cabinet papers of Council of Ministers, secretaries and other government officials.</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3. Any information that has been restricted by the court and will go against it’s given orders.</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4. Parliamentarians and MP’s enjoy certain privileges, given their position as India’s decision makers. Revealing any information that would harm this privilege will not allow protection under the Act.</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5. A company or an individual’s trade secrets, commercials, inventions, artistic or literary work cannot be revealed if it harms its business.</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lastRenderedPageBreak/>
        <w:t>6. If the information is shared between two people and they agree to not disclose it, then both parties cannot reveal it, unless it is covered under the RTI.</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7. Information revealed by a foreign government in trust cannot be revealed.</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8. If revelation of details and information could endanger the life and safety of a person, it cannot be revealed. The source of information given in confidence for law or security enforcement also cannot be made known.</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9. If the disclosure of information will setback the process of investigation, apprehension and prosecution of offenders.</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proofErr w:type="gramStart"/>
      <w:r>
        <w:rPr>
          <w:rFonts w:ascii="Arial" w:hAnsi="Arial" w:cs="Arial"/>
          <w:color w:val="3B3B3B"/>
          <w:sz w:val="21"/>
          <w:szCs w:val="21"/>
        </w:rPr>
        <w:t>10. No information that might fall under public interest, but is an invasion of privacy cannot be revealed unless it has been made available under the RTI.</w:t>
      </w:r>
      <w:proofErr w:type="gramEnd"/>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If information revealed falls under any of the points given above, then the accused person or organization will not be required to give an explanation or answer any questions pertaining to the accusations. A written document will also be issued by the government which will further protect the accused from any inquiries.</w:t>
      </w:r>
    </w:p>
    <w:p w:rsidR="003A16E4" w:rsidRDefault="003A16E4" w:rsidP="003A16E4">
      <w:pPr>
        <w:pStyle w:val="art-para-power"/>
        <w:shd w:val="clear" w:color="auto" w:fill="FFFFFF"/>
        <w:spacing w:before="0" w:beforeAutospacing="0" w:after="150" w:afterAutospacing="0" w:line="408" w:lineRule="atLeast"/>
        <w:rPr>
          <w:rFonts w:ascii="Arial" w:hAnsi="Arial" w:cs="Arial"/>
          <w:color w:val="3B3B3B"/>
          <w:sz w:val="21"/>
          <w:szCs w:val="21"/>
        </w:rPr>
      </w:pPr>
      <w:r>
        <w:rPr>
          <w:rFonts w:ascii="Arial" w:hAnsi="Arial" w:cs="Arial"/>
          <w:color w:val="3B3B3B"/>
          <w:sz w:val="21"/>
          <w:szCs w:val="21"/>
        </w:rPr>
        <w:t>The Whistleblower Act has become an integral part of the country’s democracy. These amendments have seen support, and at the same time dissent from the public. What are your opinions on the same?</w:t>
      </w:r>
    </w:p>
    <w:p w:rsidR="006E0F8E" w:rsidRDefault="003A16E4"/>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A16E4"/>
    <w:rsid w:val="003A16E4"/>
    <w:rsid w:val="004E5A86"/>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para-power">
    <w:name w:val="art-para-power"/>
    <w:basedOn w:val="Normal"/>
    <w:rsid w:val="003A16E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0470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500</Words>
  <Characters>2851</Characters>
  <Application>Microsoft Office Word</Application>
  <DocSecurity>0</DocSecurity>
  <Lines>23</Lines>
  <Paragraphs>6</Paragraphs>
  <ScaleCrop>false</ScaleCrop>
  <Company/>
  <LinksUpToDate>false</LinksUpToDate>
  <CharactersWithSpaces>3345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2019-03-29T07:42:00Z</dcterms:created>
  <dcterms:modified xsi:type="dcterms:W3CDTF">2019-03-29T07:42:00Z</dcterms:modified>
</cp:coreProperties>
</file>